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09" w:rsidRPr="00C80A9D" w:rsidRDefault="002B3509" w:rsidP="00CA7FAD">
      <w:pPr>
        <w:tabs>
          <w:tab w:val="center" w:pos="4703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</w:pPr>
      <w:r w:rsidRPr="00C80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PITANJ</w:t>
      </w:r>
      <w:r w:rsidR="007B3BEE" w:rsidRPr="00C80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 xml:space="preserve">E VEZANO  ZA NABAVKU:  IZRADA INFORMACIONOG SISTEMA PREDUZEĆA  </w:t>
      </w:r>
      <w:r w:rsidR="00CA7FAD" w:rsidRPr="00C80A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BROJ 02-37/46-2016- J</w:t>
      </w:r>
      <w:r w:rsidR="00CA7FAD" w:rsidRPr="00C80A9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  <w:t>P31:</w:t>
      </w:r>
    </w:p>
    <w:p w:rsidR="00CA7FAD" w:rsidRPr="00C80A9D" w:rsidRDefault="00CA7FAD" w:rsidP="00C80A9D">
      <w:pPr>
        <w:pStyle w:val="ListParagraph"/>
        <w:numPr>
          <w:ilvl w:val="0"/>
          <w:numId w:val="7"/>
        </w:numPr>
        <w:tabs>
          <w:tab w:val="left" w:pos="284"/>
        </w:tabs>
        <w:spacing w:after="24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9D">
        <w:rPr>
          <w:rFonts w:ascii="Times New Roman" w:eastAsia="Times New Roman" w:hAnsi="Times New Roman" w:cs="Times New Roman"/>
          <w:sz w:val="24"/>
          <w:szCs w:val="24"/>
        </w:rPr>
        <w:t>Obraćamo Vam se u vezi sledećih pojašnjenja konkursne dokumentacije za predmetnu javnu nabavku:</w:t>
      </w:r>
      <w:r w:rsidRPr="00C80A9D">
        <w:rPr>
          <w:rFonts w:ascii="Times New Roman" w:eastAsia="Times New Roman" w:hAnsi="Times New Roman" w:cs="Times New Roman"/>
          <w:sz w:val="24"/>
          <w:szCs w:val="24"/>
        </w:rPr>
        <w:br/>
      </w:r>
      <w:r w:rsidRPr="00C80A9D">
        <w:rPr>
          <w:rFonts w:ascii="Times New Roman" w:eastAsia="Times New Roman" w:hAnsi="Times New Roman" w:cs="Times New Roman"/>
          <w:sz w:val="24"/>
          <w:szCs w:val="24"/>
        </w:rPr>
        <w:br/>
      </w:r>
      <w:r w:rsid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članu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predloženog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stav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obaveza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bez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usklađuje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softver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zakonskim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izmenama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periodu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kojem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naručilac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bude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koristio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softver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predviđeno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taj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period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ima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ograničenje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Ovako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formulisno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ostaje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utisak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proofErr w:type="gram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proofErr w:type="gram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prodati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naručiocu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softver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neku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jednokratnu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naknadu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nakon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toga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će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imati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obavezu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bez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vremenskog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ograničenja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taj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softver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održava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(bar u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smislu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usaglašavanja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zakonskim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izmenama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osim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ne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misli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usaglašavanje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zakonskim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izmenama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garntnom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C80A9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80A9D" w:rsidRPr="00C80A9D" w:rsidRDefault="00C80A9D" w:rsidP="00C80A9D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A9D">
        <w:rPr>
          <w:rFonts w:ascii="Times New Roman" w:eastAsia="Times New Roman" w:hAnsi="Times New Roman" w:cs="Times New Roman"/>
          <w:b/>
          <w:sz w:val="24"/>
          <w:szCs w:val="24"/>
        </w:rPr>
        <w:t>ODGOVOR:</w:t>
      </w:r>
    </w:p>
    <w:p w:rsidR="00DA1374" w:rsidRDefault="00CA7FAD" w:rsidP="00DA1374">
      <w:pPr>
        <w:pStyle w:val="ListParagraph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C80A9D">
        <w:rPr>
          <w:rFonts w:ascii="Times New Roman" w:hAnsi="Times New Roman" w:cs="Times New Roman"/>
          <w:sz w:val="24"/>
          <w:szCs w:val="24"/>
          <w:lang w:eastAsia="sr-Latn-CS"/>
        </w:rPr>
        <w:t>U modelu ugovora član 9. Stav 4. biće izmenjen i glasiće:</w:t>
      </w:r>
    </w:p>
    <w:p w:rsidR="00CA7FAD" w:rsidRPr="00DA1374" w:rsidRDefault="00CA7FAD" w:rsidP="00DA1374">
      <w:pPr>
        <w:pStyle w:val="ListParagraph"/>
        <w:tabs>
          <w:tab w:val="left" w:pos="0"/>
          <w:tab w:val="left" w:pos="284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bookmarkStart w:id="0" w:name="_GoBack"/>
      <w:bookmarkEnd w:id="0"/>
      <w:r w:rsidRPr="00DA1374">
        <w:rPr>
          <w:rFonts w:ascii="Times New Roman" w:hAnsi="Times New Roman" w:cs="Times New Roman"/>
          <w:sz w:val="24"/>
          <w:szCs w:val="24"/>
          <w:lang w:eastAsia="sr-Latn-CS"/>
        </w:rPr>
        <w:t xml:space="preserve"> „</w:t>
      </w:r>
      <w:r w:rsidRPr="00DA1374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да за све време коришћења софтвера из члана 5. овог Уговора  од стране Наручиоца прати промене у законодавству и врши усклађивање софтвера на време и на начин прописан изменама и допунама како је то законодавац дефинисао и то </w:t>
      </w:r>
      <w:r w:rsidRPr="00DA1374">
        <w:rPr>
          <w:rFonts w:ascii="Times New Roman" w:hAnsi="Times New Roman" w:cs="Times New Roman"/>
          <w:sz w:val="24"/>
          <w:szCs w:val="24"/>
          <w:lang w:eastAsia="sr-Latn-CS"/>
        </w:rPr>
        <w:t>у гарантном</w:t>
      </w:r>
      <w:r w:rsidRPr="00DA1374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 року</w:t>
      </w:r>
      <w:r w:rsidRPr="00DA137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DA1374">
        <w:rPr>
          <w:rFonts w:ascii="Times New Roman" w:hAnsi="Times New Roman" w:cs="Times New Roman"/>
          <w:sz w:val="24"/>
          <w:szCs w:val="24"/>
          <w:lang w:val="sr-Cyrl-RS" w:eastAsia="sr-Latn-CS"/>
        </w:rPr>
        <w:t>без надокнаде, а  по истеку гарантног рока на основу уговора о одржавању</w:t>
      </w:r>
      <w:r w:rsidRPr="00DA1374">
        <w:rPr>
          <w:rFonts w:ascii="Times New Roman" w:hAnsi="Times New Roman" w:cs="Times New Roman"/>
          <w:sz w:val="24"/>
          <w:szCs w:val="24"/>
          <w:lang w:eastAsia="sr-Latn-CS"/>
        </w:rPr>
        <w:t>“</w:t>
      </w:r>
      <w:r w:rsidRPr="00DA1374">
        <w:rPr>
          <w:rFonts w:ascii="Times New Roman" w:hAnsi="Times New Roman" w:cs="Times New Roman"/>
          <w:sz w:val="24"/>
          <w:szCs w:val="24"/>
          <w:lang w:val="sr-Cyrl-RS" w:eastAsia="sr-Latn-CS"/>
        </w:rPr>
        <w:t>.</w:t>
      </w:r>
    </w:p>
    <w:p w:rsidR="00CA7FAD" w:rsidRPr="00C80A9D" w:rsidRDefault="00CA7FAD" w:rsidP="00CA7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CA7FAD" w:rsidRPr="00C80A9D" w:rsidRDefault="00CA7FAD" w:rsidP="00CA7FAD">
      <w:pPr>
        <w:pStyle w:val="ListParagraph"/>
        <w:tabs>
          <w:tab w:val="center" w:pos="4703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CS"/>
        </w:rPr>
      </w:pPr>
    </w:p>
    <w:p w:rsidR="00DC7FF2" w:rsidRDefault="00DC7FF2" w:rsidP="002A75B0">
      <w:pPr>
        <w:jc w:val="both"/>
        <w:rPr>
          <w:rFonts w:cs="Segoe UI"/>
          <w:color w:val="000000"/>
          <w:sz w:val="18"/>
          <w:szCs w:val="18"/>
          <w:shd w:val="clear" w:color="auto" w:fill="FFFFFF"/>
          <w:lang w:val="sr-Latn-CS"/>
        </w:rPr>
      </w:pPr>
    </w:p>
    <w:sectPr w:rsidR="00DC7FF2" w:rsidSect="001D75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80C"/>
    <w:multiLevelType w:val="hybridMultilevel"/>
    <w:tmpl w:val="75140D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01CD"/>
    <w:multiLevelType w:val="hybridMultilevel"/>
    <w:tmpl w:val="DE2856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03AD1"/>
    <w:multiLevelType w:val="hybridMultilevel"/>
    <w:tmpl w:val="0CF0AD1C"/>
    <w:lvl w:ilvl="0" w:tplc="9D147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3282"/>
    <w:multiLevelType w:val="hybridMultilevel"/>
    <w:tmpl w:val="3EE6859E"/>
    <w:lvl w:ilvl="0" w:tplc="45DC9914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840E2"/>
    <w:multiLevelType w:val="hybridMultilevel"/>
    <w:tmpl w:val="BC2C88A2"/>
    <w:lvl w:ilvl="0" w:tplc="B824E2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073AE"/>
    <w:multiLevelType w:val="hybridMultilevel"/>
    <w:tmpl w:val="16620F80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E77F2"/>
    <w:multiLevelType w:val="hybridMultilevel"/>
    <w:tmpl w:val="64C8B9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54C51"/>
    <w:multiLevelType w:val="hybridMultilevel"/>
    <w:tmpl w:val="33665A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A0D73"/>
    <w:multiLevelType w:val="hybridMultilevel"/>
    <w:tmpl w:val="770222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B0"/>
    <w:rsid w:val="000A37D9"/>
    <w:rsid w:val="00114A9B"/>
    <w:rsid w:val="00115AE8"/>
    <w:rsid w:val="001D7527"/>
    <w:rsid w:val="002863C1"/>
    <w:rsid w:val="002A75B0"/>
    <w:rsid w:val="002B3509"/>
    <w:rsid w:val="003548B1"/>
    <w:rsid w:val="00400548"/>
    <w:rsid w:val="005B56E7"/>
    <w:rsid w:val="006B1409"/>
    <w:rsid w:val="006C3A33"/>
    <w:rsid w:val="00797C30"/>
    <w:rsid w:val="007B3BEE"/>
    <w:rsid w:val="00947E23"/>
    <w:rsid w:val="0099076E"/>
    <w:rsid w:val="00B75C42"/>
    <w:rsid w:val="00C80A9D"/>
    <w:rsid w:val="00CA7FAD"/>
    <w:rsid w:val="00D11D25"/>
    <w:rsid w:val="00D76D65"/>
    <w:rsid w:val="00DA1374"/>
    <w:rsid w:val="00DC1379"/>
    <w:rsid w:val="00DC694F"/>
    <w:rsid w:val="00DC7FF2"/>
    <w:rsid w:val="00E613F9"/>
    <w:rsid w:val="00EE0D9B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Jovanka Stanković</cp:lastModifiedBy>
  <cp:revision>4</cp:revision>
  <cp:lastPrinted>2017-01-20T09:48:00Z</cp:lastPrinted>
  <dcterms:created xsi:type="dcterms:W3CDTF">2017-01-20T11:13:00Z</dcterms:created>
  <dcterms:modified xsi:type="dcterms:W3CDTF">2017-01-20T11:23:00Z</dcterms:modified>
</cp:coreProperties>
</file>